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5" w:rsidRDefault="006A7E7B" w:rsidP="007C63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ЛЕТОПИС ШКОЛСКЕ 2024/25</w:t>
      </w:r>
      <w:r w:rsidR="007A0307" w:rsidRPr="007C63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0307" w:rsidRPr="007C6335">
        <w:rPr>
          <w:rFonts w:ascii="Times New Roman" w:hAnsi="Times New Roman" w:cs="Times New Roman"/>
          <w:sz w:val="28"/>
          <w:szCs w:val="28"/>
        </w:rPr>
        <w:t xml:space="preserve"> ГОДИНЕ</w:t>
      </w:r>
    </w:p>
    <w:p w:rsidR="007C6335" w:rsidRPr="007C6335" w:rsidRDefault="007C6335" w:rsidP="007C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307" w:rsidRDefault="006A7E7B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4C66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31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ептембра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4C66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2024/25</w:t>
      </w:r>
      <w:r w:rsidR="009709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09C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646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разврстаних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у 41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. </w:t>
      </w:r>
      <w:r w:rsidR="00342C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разредној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9C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709CE">
        <w:rPr>
          <w:rFonts w:ascii="Times New Roman" w:hAnsi="Times New Roman" w:cs="Times New Roman"/>
          <w:sz w:val="24"/>
          <w:szCs w:val="24"/>
        </w:rPr>
        <w:t xml:space="preserve"> 359</w:t>
      </w:r>
      <w:r w:rsidR="0034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разврстаних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 у 27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предметној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разврстаних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 у 13 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342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42C49">
        <w:rPr>
          <w:rFonts w:ascii="Times New Roman" w:hAnsi="Times New Roman" w:cs="Times New Roman"/>
          <w:sz w:val="24"/>
          <w:szCs w:val="24"/>
        </w:rPr>
        <w:t>О</w:t>
      </w:r>
      <w:r w:rsidR="004C6655">
        <w:rPr>
          <w:rFonts w:ascii="Times New Roman" w:hAnsi="Times New Roman" w:cs="Times New Roman"/>
          <w:sz w:val="24"/>
          <w:szCs w:val="24"/>
        </w:rPr>
        <w:t>пште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актери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целости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65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="004C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1D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="006D7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1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="006D7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1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="006D771D">
        <w:rPr>
          <w:rFonts w:ascii="Times New Roman" w:hAnsi="Times New Roman" w:cs="Times New Roman"/>
          <w:sz w:val="24"/>
          <w:szCs w:val="24"/>
        </w:rPr>
        <w:t>:</w:t>
      </w:r>
    </w:p>
    <w:p w:rsidR="00476470" w:rsidRPr="00476470" w:rsidRDefault="00476470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8759C" w:rsidRDefault="0068759C" w:rsidP="00687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Свечани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првака</w:t>
      </w:r>
      <w:proofErr w:type="spellEnd"/>
    </w:p>
    <w:p w:rsidR="0068759C" w:rsidRPr="006D771D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Дечја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</w:p>
    <w:p w:rsidR="0068759C" w:rsidRPr="004127E3" w:rsidRDefault="004127E3" w:rsidP="00412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5.11.2024.</w:t>
      </w:r>
    </w:p>
    <w:p w:rsidR="0068759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Приредба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</w:p>
    <w:p w:rsidR="00EB563B" w:rsidRPr="006D771D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Сава</w:t>
      </w:r>
      <w:proofErr w:type="spellEnd"/>
    </w:p>
    <w:p w:rsidR="006D771D" w:rsidRDefault="006D771D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Светосавска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приредба</w:t>
      </w:r>
      <w:proofErr w:type="spellEnd"/>
    </w:p>
    <w:p w:rsidR="00EB563B" w:rsidRPr="004127E3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="004127E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арт</w:t>
      </w:r>
      <w:proofErr w:type="spellEnd"/>
    </w:p>
    <w:p w:rsidR="004127E3" w:rsidRPr="00DC09AE" w:rsidRDefault="004127E3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Осмомартовска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приредба</w:t>
      </w:r>
      <w:proofErr w:type="spellEnd"/>
    </w:p>
    <w:p w:rsidR="00BA73EC" w:rsidRPr="004127E3" w:rsidRDefault="00DC09AE" w:rsidP="00412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="00BA73E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ебруар</w:t>
      </w:r>
      <w:proofErr w:type="spellEnd"/>
    </w:p>
    <w:p w:rsidR="00BA73EC" w:rsidRPr="004127E3" w:rsidRDefault="00EB563B" w:rsidP="00412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 w:rsidR="00BA7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EC"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 w:rsidR="00BA7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</w:t>
      </w:r>
      <w:proofErr w:type="spellEnd"/>
    </w:p>
    <w:p w:rsidR="00BA73EC" w:rsidRPr="00BA73EC" w:rsidRDefault="00BA73E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субота</w:t>
      </w:r>
      <w:proofErr w:type="spellEnd"/>
    </w:p>
    <w:p w:rsidR="00BA73EC" w:rsidRPr="00BA73EC" w:rsidRDefault="00BA73EC" w:rsidP="00B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Ускршња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</w:p>
    <w:p w:rsidR="00EB563B" w:rsidRPr="00BA73E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школу</w:t>
      </w:r>
      <w:proofErr w:type="spellEnd"/>
    </w:p>
    <w:p w:rsidR="00BA73EC" w:rsidRPr="00AB25DB" w:rsidRDefault="00BA73EC" w:rsidP="00AB25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боравку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вртићу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AB25DB">
        <w:rPr>
          <w:rFonts w:ascii="Times New Roman" w:hAnsi="Times New Roman" w:cs="Times New Roman"/>
          <w:sz w:val="24"/>
          <w:szCs w:val="24"/>
        </w:rPr>
        <w:t>иковна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продајна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изложба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цвећа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порука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едукативни</w:t>
      </w:r>
      <w:proofErr w:type="spellEnd"/>
      <w:r w:rsidR="00AB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DB">
        <w:rPr>
          <w:rFonts w:ascii="Times New Roman" w:hAnsi="Times New Roman" w:cs="Times New Roman"/>
          <w:sz w:val="24"/>
          <w:szCs w:val="24"/>
        </w:rPr>
        <w:t>панои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B563B" w:rsidRPr="00BA73EC" w:rsidRDefault="00EB563B" w:rsidP="00BA73EC">
      <w:pPr>
        <w:ind w:left="1305"/>
        <w:rPr>
          <w:rFonts w:ascii="Times New Roman" w:hAnsi="Times New Roman" w:cs="Times New Roman"/>
          <w:sz w:val="24"/>
          <w:szCs w:val="24"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EB563B" w:rsidRDefault="00EB563B" w:rsidP="00EB5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</w:p>
    <w:p w:rsidR="00EB563B" w:rsidRDefault="00EB563B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="00753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3DE6">
        <w:rPr>
          <w:rFonts w:ascii="Times New Roman" w:hAnsi="Times New Roman" w:cs="Times New Roman"/>
          <w:sz w:val="24"/>
          <w:szCs w:val="24"/>
        </w:rPr>
        <w:t>турнири</w:t>
      </w:r>
      <w:proofErr w:type="spellEnd"/>
      <w:r w:rsidR="00753D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3DE6">
        <w:rPr>
          <w:rFonts w:ascii="Times New Roman" w:hAnsi="Times New Roman" w:cs="Times New Roman"/>
          <w:sz w:val="24"/>
          <w:szCs w:val="24"/>
        </w:rPr>
        <w:t>одбојци</w:t>
      </w:r>
      <w:proofErr w:type="spellEnd"/>
      <w:r w:rsidR="0075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DE6">
        <w:rPr>
          <w:rFonts w:ascii="Times New Roman" w:hAnsi="Times New Roman" w:cs="Times New Roman"/>
          <w:sz w:val="24"/>
          <w:szCs w:val="24"/>
        </w:rPr>
        <w:t>фудбалу</w:t>
      </w:r>
      <w:proofErr w:type="spellEnd"/>
      <w:r w:rsidR="00753D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53DE6">
        <w:rPr>
          <w:rFonts w:ascii="Times New Roman" w:hAnsi="Times New Roman" w:cs="Times New Roman"/>
          <w:sz w:val="24"/>
          <w:szCs w:val="24"/>
        </w:rPr>
        <w:t>кошарци</w:t>
      </w:r>
      <w:proofErr w:type="spellEnd"/>
      <w:r w:rsidR="00753DE6">
        <w:rPr>
          <w:rFonts w:ascii="Times New Roman" w:hAnsi="Times New Roman" w:cs="Times New Roman"/>
          <w:sz w:val="24"/>
          <w:szCs w:val="24"/>
        </w:rPr>
        <w:t>)</w:t>
      </w:r>
    </w:p>
    <w:p w:rsidR="00753DE6" w:rsidRDefault="00C65B42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Јесењи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DE6">
        <w:rPr>
          <w:rFonts w:ascii="Times New Roman" w:hAnsi="Times New Roman" w:cs="Times New Roman"/>
          <w:sz w:val="24"/>
          <w:szCs w:val="24"/>
        </w:rPr>
        <w:t>крос</w:t>
      </w:r>
      <w:proofErr w:type="spellEnd"/>
    </w:p>
    <w:p w:rsidR="00753DE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Одељењска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фудбал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53DE6" w:rsidRPr="00DE136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фудбалу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одбојци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E1366" w:rsidRP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971B97" w:rsidRDefault="00971B97" w:rsidP="00971B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</w:t>
      </w:r>
      <w:r w:rsidR="00C65B42">
        <w:rPr>
          <w:rFonts w:ascii="Times New Roman" w:hAnsi="Times New Roman" w:cs="Times New Roman"/>
          <w:sz w:val="24"/>
          <w:szCs w:val="24"/>
        </w:rPr>
        <w:t>љу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реаговање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насилним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157BC" w:rsidRPr="00C65B42" w:rsidRDefault="00971B97" w:rsidP="00C65B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толеранцији</w:t>
      </w:r>
      <w:proofErr w:type="spellEnd"/>
    </w:p>
    <w:p w:rsidR="00C65B42" w:rsidRPr="00C65B42" w:rsidRDefault="00C65B42" w:rsidP="00C65B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–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</w:p>
    <w:p w:rsidR="00971B97" w:rsidRDefault="00757CF4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људима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18.10.2024.</w:t>
      </w:r>
    </w:p>
    <w:p w:rsidR="00757CF4" w:rsidRPr="00B157BC" w:rsidRDefault="00757CF4" w:rsidP="00B15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толеранције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16.11.2024.</w:t>
      </w:r>
    </w:p>
    <w:p w:rsidR="00757CF4" w:rsidRDefault="00757CF4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20.11.2024. – „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имао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моћ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42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C65B42">
        <w:rPr>
          <w:rFonts w:ascii="Times New Roman" w:hAnsi="Times New Roman" w:cs="Times New Roman"/>
          <w:sz w:val="24"/>
          <w:szCs w:val="24"/>
        </w:rPr>
        <w:t>“</w:t>
      </w:r>
    </w:p>
    <w:p w:rsidR="00B157BC" w:rsidRPr="00C65B42" w:rsidRDefault="00C65B42" w:rsidP="00C65B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пријатељства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C65B42" w:rsidRPr="00C65B42" w:rsidRDefault="00C41641" w:rsidP="00C65B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вршњачког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насиља„Дан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мајица“26.2.2025.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E16899" w:rsidRPr="00B157BC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људима</w:t>
      </w:r>
      <w:proofErr w:type="spellEnd"/>
    </w:p>
    <w:p w:rsidR="00B157BC" w:rsidRPr="00C41641" w:rsidRDefault="00C41641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Наркоманија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</w:p>
    <w:p w:rsidR="00E16899" w:rsidRPr="00C41641" w:rsidRDefault="00C41641" w:rsidP="00C416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МУП-а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</w:t>
      </w:r>
      <w:r w:rsidR="00DC0B14">
        <w:rPr>
          <w:rFonts w:ascii="Times New Roman" w:hAnsi="Times New Roman" w:cs="Times New Roman"/>
          <w:sz w:val="24"/>
          <w:szCs w:val="24"/>
        </w:rPr>
        <w:t>ају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>“ (1-2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16899" w:rsidRPr="00DC0B14" w:rsidRDefault="00E16899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0B14">
        <w:rPr>
          <w:rFonts w:ascii="Times New Roman" w:hAnsi="Times New Roman" w:cs="Times New Roman"/>
          <w:sz w:val="24"/>
          <w:szCs w:val="24"/>
        </w:rPr>
        <w:t xml:space="preserve">                       _ „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злоупотребе</w:t>
      </w:r>
      <w:proofErr w:type="spellEnd"/>
      <w:r w:rsidR="00C41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опојних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дрога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    и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алкохола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C0B14">
        <w:rPr>
          <w:rFonts w:ascii="Times New Roman" w:hAnsi="Times New Roman" w:cs="Times New Roman"/>
          <w:sz w:val="24"/>
          <w:szCs w:val="24"/>
        </w:rPr>
        <w:t xml:space="preserve">    _ „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вршњачког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стварном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виртуелном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14">
        <w:rPr>
          <w:rFonts w:ascii="Times New Roman" w:hAnsi="Times New Roman" w:cs="Times New Roman"/>
          <w:sz w:val="24"/>
          <w:szCs w:val="24"/>
        </w:rPr>
        <w:t>окружењу</w:t>
      </w:r>
      <w:proofErr w:type="spellEnd"/>
      <w:proofErr w:type="gramStart"/>
      <w:r w:rsidR="00DC0B14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DC0B14">
        <w:rPr>
          <w:rFonts w:ascii="Times New Roman" w:hAnsi="Times New Roman" w:cs="Times New Roman"/>
          <w:sz w:val="24"/>
          <w:szCs w:val="24"/>
        </w:rPr>
        <w:t>5 и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E1366" w:rsidRPr="00DE1366" w:rsidRDefault="00DE1366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2171B9" w:rsidRPr="00DC0B14" w:rsidRDefault="00C5026E" w:rsidP="00DC0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</w:p>
    <w:p w:rsidR="002171B9" w:rsidRDefault="002171B9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Сајам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кутак</w:t>
      </w:r>
      <w:proofErr w:type="spellEnd"/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девојчица</w:t>
      </w:r>
      <w:proofErr w:type="spellEnd"/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сусрети</w:t>
      </w:r>
      <w:proofErr w:type="spellEnd"/>
    </w:p>
    <w:p w:rsidR="007A6CA7" w:rsidRPr="005E02FA" w:rsidRDefault="00DC0B14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2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предавање</w:t>
      </w:r>
      <w:proofErr w:type="spellEnd"/>
    </w:p>
    <w:p w:rsidR="005E02FA" w:rsidRPr="00DE1366" w:rsidRDefault="005E02FA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Тестови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интересовања</w:t>
      </w:r>
      <w:proofErr w:type="spellEnd"/>
    </w:p>
    <w:p w:rsidR="00DE1366" w:rsidRPr="00342C49" w:rsidRDefault="00DE1366" w:rsidP="00342C49">
      <w:pPr>
        <w:rPr>
          <w:rFonts w:ascii="Times New Roman" w:hAnsi="Times New Roman" w:cs="Times New Roman"/>
          <w:sz w:val="24"/>
          <w:szCs w:val="24"/>
        </w:rPr>
      </w:pPr>
    </w:p>
    <w:p w:rsidR="00836763" w:rsidRDefault="00836763" w:rsidP="00836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Систематски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(1,3,5 и 7.разред)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Вакцинација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Стоматолошки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</w:p>
    <w:p w:rsidR="00836763" w:rsidRPr="009E4C96" w:rsidRDefault="009E4C96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Наркоманија</w:t>
      </w:r>
      <w:proofErr w:type="spellEnd"/>
      <w:r w:rsidR="001A30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8.разред</w:t>
      </w:r>
    </w:p>
    <w:p w:rsidR="009E4C96" w:rsidRPr="001A30D5" w:rsidRDefault="009E4C96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појмови</w:t>
      </w:r>
      <w:proofErr w:type="spellEnd"/>
      <w:r>
        <w:rPr>
          <w:rFonts w:ascii="Times New Roman" w:hAnsi="Times New Roman" w:cs="Times New Roman"/>
          <w:sz w:val="24"/>
          <w:szCs w:val="24"/>
        </w:rPr>
        <w:t>, 6.разред</w:t>
      </w:r>
    </w:p>
    <w:p w:rsidR="00ED6D61" w:rsidRPr="001A30D5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ЧОС-у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превенцију</w:t>
      </w:r>
      <w:proofErr w:type="spellEnd"/>
    </w:p>
    <w:p w:rsidR="001A30D5" w:rsidRPr="001A30D5" w:rsidRDefault="001A30D5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– 10.10.2024.</w:t>
      </w:r>
    </w:p>
    <w:p w:rsidR="001A30D5" w:rsidRPr="00ED6D61" w:rsidRDefault="001A30D5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пешачења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– 15.10.2024.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Реализација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– 16.10.2024</w:t>
      </w:r>
    </w:p>
    <w:p w:rsidR="001A30D5" w:rsidRPr="009E4C96" w:rsidRDefault="00ED6D61" w:rsidP="009E4C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дуванског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– 31.1.2025.</w:t>
      </w:r>
    </w:p>
    <w:p w:rsidR="009E4C96" w:rsidRPr="009E4C96" w:rsidRDefault="009E4C96" w:rsidP="009E4C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– 5.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</w:p>
    <w:p w:rsidR="009E4C96" w:rsidRPr="009E4C96" w:rsidRDefault="009E4C96" w:rsidP="009E4C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 – 6 и 7.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</w:p>
    <w:p w:rsidR="001A30D5" w:rsidRPr="009E4C96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Мент</w:t>
      </w:r>
      <w:r w:rsidR="009E4C96">
        <w:rPr>
          <w:rFonts w:ascii="Times New Roman" w:hAnsi="Times New Roman" w:cs="Times New Roman"/>
          <w:sz w:val="24"/>
          <w:szCs w:val="24"/>
        </w:rPr>
        <w:t>ално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96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E4C96">
        <w:rPr>
          <w:rFonts w:ascii="Times New Roman" w:hAnsi="Times New Roman" w:cs="Times New Roman"/>
          <w:sz w:val="24"/>
          <w:szCs w:val="24"/>
        </w:rPr>
        <w:t>презентација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4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96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</w:p>
    <w:p w:rsidR="009E4C96" w:rsidRPr="001A30D5" w:rsidRDefault="009E4C96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здрављу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1A30D5" w:rsidRPr="001A30D5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емоционалних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ED6D61" w:rsidRPr="001A30D5" w:rsidRDefault="00ED6D61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Малолетнички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пубертет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Самопуоздање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</w:p>
    <w:p w:rsidR="00ED6D61" w:rsidRPr="00B51496" w:rsidRDefault="00ED6D61" w:rsidP="00B514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превазићи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</w:p>
    <w:p w:rsidR="00ED6D61" w:rsidRPr="00DE1366" w:rsidRDefault="006B6727" w:rsidP="006B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Придворица</w:t>
      </w:r>
      <w:proofErr w:type="spellEnd"/>
    </w:p>
    <w:p w:rsidR="00DE1366" w:rsidRPr="0046443E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46443E" w:rsidRDefault="0046443E" w:rsidP="00464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иностранства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Оспособљавање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хендикеп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</w:t>
      </w:r>
      <w:r w:rsidR="0012763E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127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3E">
        <w:rPr>
          <w:rFonts w:ascii="Times New Roman" w:hAnsi="Times New Roman" w:cs="Times New Roman"/>
          <w:sz w:val="24"/>
          <w:szCs w:val="24"/>
        </w:rPr>
        <w:t>дечје</w:t>
      </w:r>
      <w:proofErr w:type="spellEnd"/>
      <w:r w:rsidR="00127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3E"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Ускршњи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продајна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изложба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недељу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сећања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заједништва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6755C" w:rsidRDefault="0006755C" w:rsidP="00067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094B68">
        <w:rPr>
          <w:rFonts w:ascii="Times New Roman" w:hAnsi="Times New Roman" w:cs="Times New Roman"/>
          <w:sz w:val="24"/>
          <w:szCs w:val="24"/>
        </w:rPr>
        <w:t xml:space="preserve"> – 16.10.2024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дуванског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</w:t>
      </w:r>
      <w:proofErr w:type="spellEnd"/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="00094B68">
        <w:rPr>
          <w:rFonts w:ascii="Times New Roman" w:hAnsi="Times New Roman" w:cs="Times New Roman"/>
          <w:sz w:val="24"/>
          <w:szCs w:val="24"/>
        </w:rPr>
        <w:t xml:space="preserve"> – 22.4.2025.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планина</w:t>
      </w:r>
      <w:proofErr w:type="spellEnd"/>
      <w:r w:rsidR="00094B68">
        <w:rPr>
          <w:rFonts w:ascii="Times New Roman" w:hAnsi="Times New Roman" w:cs="Times New Roman"/>
          <w:sz w:val="24"/>
          <w:szCs w:val="24"/>
        </w:rPr>
        <w:t xml:space="preserve"> – 11.12.2024</w:t>
      </w:r>
    </w:p>
    <w:p w:rsidR="0006755C" w:rsidRPr="00094B68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="00094B68">
        <w:rPr>
          <w:rFonts w:ascii="Times New Roman" w:hAnsi="Times New Roman" w:cs="Times New Roman"/>
          <w:sz w:val="24"/>
          <w:szCs w:val="24"/>
        </w:rPr>
        <w:t xml:space="preserve"> – 22.3.2025.</w:t>
      </w:r>
    </w:p>
    <w:p w:rsidR="00094B68" w:rsidRDefault="00094B68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5.6.2025.</w:t>
      </w:r>
    </w:p>
    <w:p w:rsidR="00DE1366" w:rsidRDefault="00DE1366" w:rsidP="00DE1366">
      <w:pPr>
        <w:rPr>
          <w:rFonts w:ascii="Times New Roman" w:hAnsi="Times New Roman" w:cs="Times New Roman"/>
          <w:sz w:val="24"/>
          <w:szCs w:val="24"/>
        </w:rPr>
      </w:pPr>
    </w:p>
    <w:p w:rsidR="00342C49" w:rsidRPr="00342C49" w:rsidRDefault="00342C49" w:rsidP="00DE1366">
      <w:pPr>
        <w:rPr>
          <w:rFonts w:ascii="Times New Roman" w:hAnsi="Times New Roman" w:cs="Times New Roman"/>
          <w:sz w:val="24"/>
          <w:szCs w:val="24"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самоуправом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збрињавања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састанцима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упознавање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распоредом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Родитељски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редовну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допунску</w:t>
      </w:r>
      <w:proofErr w:type="spellEnd"/>
      <w:r w:rsidR="008E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77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ђачке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</w:t>
      </w:r>
      <w:proofErr w:type="spellEnd"/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Анкетирање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тимовима</w:t>
      </w:r>
      <w:proofErr w:type="spellEnd"/>
    </w:p>
    <w:p w:rsidR="008E4377" w:rsidRPr="000D1478" w:rsidRDefault="008E4377" w:rsidP="000D1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саветодавни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5D7044" w:rsidRDefault="005D7044" w:rsidP="005D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</w:p>
    <w:p w:rsidR="005D7044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дељене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Пажљивко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5D7044" w:rsidRPr="00501879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Пажљивкова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</w:p>
    <w:p w:rsidR="00501879" w:rsidRDefault="000D1478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и 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501879">
        <w:rPr>
          <w:rFonts w:ascii="Times New Roman" w:hAnsi="Times New Roman" w:cs="Times New Roman"/>
          <w:sz w:val="24"/>
          <w:szCs w:val="24"/>
        </w:rPr>
        <w:t>азреда</w:t>
      </w:r>
      <w:proofErr w:type="spellEnd"/>
      <w:r w:rsidR="00501879">
        <w:rPr>
          <w:rFonts w:ascii="Times New Roman" w:hAnsi="Times New Roman" w:cs="Times New Roman"/>
          <w:sz w:val="24"/>
          <w:szCs w:val="24"/>
        </w:rPr>
        <w:t xml:space="preserve"> ВЈ – </w:t>
      </w:r>
      <w:proofErr w:type="spellStart"/>
      <w:r w:rsidR="00501879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="0050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9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="0050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9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57C84" w:rsidRDefault="00057C84" w:rsidP="00057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1879" w:rsidRPr="00501879" w:rsidRDefault="00057C84" w:rsidP="005018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</w:p>
    <w:p w:rsid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Дечја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</w:p>
    <w:p w:rsid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385E9F">
        <w:rPr>
          <w:rFonts w:ascii="Times New Roman" w:hAnsi="Times New Roman" w:cs="Times New Roman"/>
          <w:sz w:val="24"/>
          <w:szCs w:val="24"/>
        </w:rPr>
        <w:t xml:space="preserve"> - 10.10.2024.</w:t>
      </w:r>
    </w:p>
    <w:p w:rsidR="00501879" w:rsidRP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људима</w:t>
      </w:r>
      <w:proofErr w:type="spellEnd"/>
      <w:r w:rsidR="00385E9F">
        <w:rPr>
          <w:rFonts w:ascii="Times New Roman" w:hAnsi="Times New Roman" w:cs="Times New Roman"/>
          <w:sz w:val="24"/>
          <w:szCs w:val="24"/>
        </w:rPr>
        <w:t xml:space="preserve"> – 18.10.2024.</w:t>
      </w:r>
    </w:p>
    <w:p w:rsidR="00057C84" w:rsidRDefault="00057C8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толеранције</w:t>
      </w:r>
      <w:proofErr w:type="spellEnd"/>
      <w:r w:rsidR="00385E9F">
        <w:rPr>
          <w:rFonts w:ascii="Times New Roman" w:hAnsi="Times New Roman" w:cs="Times New Roman"/>
          <w:sz w:val="24"/>
          <w:szCs w:val="24"/>
        </w:rPr>
        <w:t xml:space="preserve"> – 16.11.2024.</w:t>
      </w:r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</w:t>
      </w:r>
      <w:proofErr w:type="spellEnd"/>
    </w:p>
    <w:p w:rsidR="00DD7F74" w:rsidRPr="00501879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мајица</w:t>
      </w:r>
      <w:proofErr w:type="spellEnd"/>
      <w:r w:rsidR="00385E9F">
        <w:rPr>
          <w:rFonts w:ascii="Times New Roman" w:hAnsi="Times New Roman" w:cs="Times New Roman"/>
          <w:sz w:val="24"/>
          <w:szCs w:val="24"/>
        </w:rPr>
        <w:t xml:space="preserve"> – 26.2.2025.</w:t>
      </w:r>
    </w:p>
    <w:p w:rsidR="00501879" w:rsidRDefault="00501879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заједништва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DD7F74" w:rsidRDefault="00DD7F74" w:rsidP="00DD7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</w:p>
    <w:p w:rsidR="00DD7F74" w:rsidRDefault="00DD7F74" w:rsidP="00DD7F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учионица</w:t>
      </w:r>
      <w:proofErr w:type="spellEnd"/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501879" w:rsidRPr="001F3AE3" w:rsidRDefault="00DD7F74" w:rsidP="001F3A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="001F3AE3">
        <w:rPr>
          <w:rFonts w:ascii="Times New Roman" w:hAnsi="Times New Roman" w:cs="Times New Roman"/>
          <w:sz w:val="24"/>
          <w:szCs w:val="24"/>
        </w:rPr>
        <w:t>“</w:t>
      </w:r>
    </w:p>
    <w:p w:rsidR="001F3AE3" w:rsidRPr="001F3AE3" w:rsidRDefault="001F3AE3" w:rsidP="001F3A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Исходи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1F3AE3" w:rsidRPr="001F3AE3" w:rsidRDefault="001F3AE3" w:rsidP="001F3AE3">
      <w:pPr>
        <w:rPr>
          <w:rFonts w:ascii="Times New Roman" w:hAnsi="Times New Roman" w:cs="Times New Roman"/>
          <w:sz w:val="24"/>
          <w:szCs w:val="24"/>
        </w:rPr>
      </w:pPr>
    </w:p>
    <w:p w:rsid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D7F74" w:rsidRDefault="00080F1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Презентација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AE3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="001F3AE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F3AE3">
        <w:rPr>
          <w:rFonts w:ascii="Times New Roman" w:hAnsi="Times New Roman" w:cs="Times New Roman"/>
          <w:sz w:val="24"/>
          <w:szCs w:val="24"/>
        </w:rPr>
        <w:t>Ментално</w:t>
      </w:r>
      <w:proofErr w:type="spellEnd"/>
      <w:r w:rsidR="001F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AE3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DD7F74">
        <w:rPr>
          <w:rFonts w:ascii="Times New Roman" w:hAnsi="Times New Roman" w:cs="Times New Roman"/>
          <w:sz w:val="24"/>
          <w:szCs w:val="24"/>
        </w:rPr>
        <w:t>“</w:t>
      </w:r>
    </w:p>
    <w:p w:rsidR="00DD7F74" w:rsidRPr="00080F14" w:rsidRDefault="001F3AE3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Угледни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</w:p>
    <w:p w:rsidR="00080F14" w:rsidRDefault="001F3AE3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Угледни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7796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Летопис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77964" w:rsidRPr="00080F1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</w:p>
    <w:p w:rsidR="00080F14" w:rsidRPr="00080F14" w:rsidRDefault="00080F14" w:rsidP="00080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0F14" w:rsidRPr="00342C49" w:rsidRDefault="00080F14" w:rsidP="00080F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поднешени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извешатаји</w:t>
      </w:r>
      <w:proofErr w:type="spellEnd"/>
    </w:p>
    <w:p w:rsidR="00342C49" w:rsidRDefault="00342C49" w:rsidP="00342C49">
      <w:pPr>
        <w:rPr>
          <w:rFonts w:ascii="Times New Roman" w:hAnsi="Times New Roman" w:cs="Times New Roman"/>
          <w:sz w:val="24"/>
          <w:szCs w:val="24"/>
        </w:rPr>
      </w:pPr>
    </w:p>
    <w:p w:rsidR="00342C49" w:rsidRPr="00342C49" w:rsidRDefault="00342C49" w:rsidP="00342C49">
      <w:pPr>
        <w:rPr>
          <w:rFonts w:ascii="Times New Roman" w:hAnsi="Times New Roman" w:cs="Times New Roman"/>
          <w:sz w:val="24"/>
          <w:szCs w:val="24"/>
        </w:rPr>
      </w:pPr>
    </w:p>
    <w:p w:rsidR="00C82056" w:rsidRPr="00C82056" w:rsidRDefault="00C82056" w:rsidP="00C820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056" w:rsidRDefault="00C82056" w:rsidP="00C8205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41A06" w:rsidRDefault="000178DB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2024/25.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учествовали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A52C87">
        <w:rPr>
          <w:rFonts w:ascii="Times New Roman" w:hAnsi="Times New Roman" w:cs="Times New Roman"/>
          <w:sz w:val="24"/>
          <w:szCs w:val="24"/>
        </w:rPr>
        <w:t>зео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81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добило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похвале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A52C8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52C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!/2</w:t>
      </w:r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Вуксан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Аранђеловић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2/1</w:t>
      </w:r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2/3</w:t>
      </w:r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Коњувце</w:t>
      </w:r>
      <w:proofErr w:type="spellEnd"/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Лапотинце</w:t>
      </w:r>
      <w:proofErr w:type="spellEnd"/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4/2</w:t>
      </w:r>
    </w:p>
    <w:p w:rsidR="00A52C87" w:rsidRDefault="00A52C8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Коњувце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55F7" w:rsidRPr="000178DB" w:rsidRDefault="005055F7" w:rsidP="008825BE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36DFC" w:rsidRPr="00342C49" w:rsidRDefault="00636DFC" w:rsidP="00636DFC">
      <w:pPr>
        <w:rPr>
          <w:rFonts w:ascii="Times New Roman" w:hAnsi="Times New Roman" w:cs="Times New Roman"/>
          <w:sz w:val="24"/>
          <w:szCs w:val="24"/>
        </w:rPr>
      </w:pPr>
    </w:p>
    <w:p w:rsidR="00636DFC" w:rsidRPr="006258E9" w:rsidRDefault="00636DFC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F7905" w:rsidRDefault="00DF7905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E6221" w:rsidRDefault="008E6221" w:rsidP="00C82056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DF7905" w:rsidRDefault="00DF7905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2024/25.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носиоци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Анђелковић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Миливојевић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221" w:rsidRDefault="008E6221" w:rsidP="00C82056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A54E85" w:rsidRPr="005A320B" w:rsidRDefault="00337F64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</w:t>
      </w:r>
      <w:r w:rsidR="006258E9">
        <w:rPr>
          <w:rFonts w:ascii="Times New Roman" w:hAnsi="Times New Roman" w:cs="Times New Roman"/>
          <w:sz w:val="24"/>
          <w:szCs w:val="24"/>
        </w:rPr>
        <w:t>а</w:t>
      </w:r>
      <w:r w:rsidR="005055F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23.</w:t>
      </w:r>
      <w:proofErr w:type="gram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, 24.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и  25. </w:t>
      </w:r>
      <w:proofErr w:type="spellStart"/>
      <w:proofErr w:type="gramStart"/>
      <w:r w:rsidR="005055F7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изашло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испунило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излазак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="0050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F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јуну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изашли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августу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положили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протекла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0B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="005A320B">
        <w:rPr>
          <w:rFonts w:ascii="Times New Roman" w:hAnsi="Times New Roman" w:cs="Times New Roman"/>
          <w:sz w:val="24"/>
          <w:szCs w:val="24"/>
        </w:rPr>
        <w:t>.</w:t>
      </w:r>
    </w:p>
    <w:p w:rsidR="00DD7F74" w:rsidRP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Pr="00757CF4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753DE6" w:rsidRPr="00EB563B" w:rsidRDefault="00753DE6" w:rsidP="00EB56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53DE6" w:rsidRPr="00EB563B" w:rsidSect="004C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75D4"/>
    <w:multiLevelType w:val="hybridMultilevel"/>
    <w:tmpl w:val="341C9B26"/>
    <w:lvl w:ilvl="0" w:tplc="8120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04F0F"/>
    <w:multiLevelType w:val="hybridMultilevel"/>
    <w:tmpl w:val="DF2AE1D4"/>
    <w:lvl w:ilvl="0" w:tplc="6AFA5748">
      <w:start w:val="1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51B1313A"/>
    <w:multiLevelType w:val="hybridMultilevel"/>
    <w:tmpl w:val="BDD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07"/>
    <w:rsid w:val="000178DB"/>
    <w:rsid w:val="00057C84"/>
    <w:rsid w:val="0006755C"/>
    <w:rsid w:val="00077964"/>
    <w:rsid w:val="00080F14"/>
    <w:rsid w:val="00094B68"/>
    <w:rsid w:val="000D1478"/>
    <w:rsid w:val="000F2DD0"/>
    <w:rsid w:val="0012763E"/>
    <w:rsid w:val="00141A06"/>
    <w:rsid w:val="00182DE6"/>
    <w:rsid w:val="001A30D5"/>
    <w:rsid w:val="001B30A7"/>
    <w:rsid w:val="001F3AE3"/>
    <w:rsid w:val="002171B9"/>
    <w:rsid w:val="00247BA9"/>
    <w:rsid w:val="00296C18"/>
    <w:rsid w:val="002971C1"/>
    <w:rsid w:val="002F3A1C"/>
    <w:rsid w:val="00337F64"/>
    <w:rsid w:val="00342C49"/>
    <w:rsid w:val="00372D60"/>
    <w:rsid w:val="00385E9F"/>
    <w:rsid w:val="004127E3"/>
    <w:rsid w:val="00456F10"/>
    <w:rsid w:val="0046443E"/>
    <w:rsid w:val="00476470"/>
    <w:rsid w:val="004C0E55"/>
    <w:rsid w:val="004C6655"/>
    <w:rsid w:val="00501879"/>
    <w:rsid w:val="005055F7"/>
    <w:rsid w:val="00565313"/>
    <w:rsid w:val="005A320B"/>
    <w:rsid w:val="005D7044"/>
    <w:rsid w:val="005E02FA"/>
    <w:rsid w:val="00625501"/>
    <w:rsid w:val="006258E9"/>
    <w:rsid w:val="00636DFC"/>
    <w:rsid w:val="0068759C"/>
    <w:rsid w:val="006A7E7B"/>
    <w:rsid w:val="006B1A22"/>
    <w:rsid w:val="006B6727"/>
    <w:rsid w:val="006D771D"/>
    <w:rsid w:val="00753DE6"/>
    <w:rsid w:val="00757CF4"/>
    <w:rsid w:val="007A0307"/>
    <w:rsid w:val="007A6CA7"/>
    <w:rsid w:val="007C6335"/>
    <w:rsid w:val="00810098"/>
    <w:rsid w:val="00836763"/>
    <w:rsid w:val="008825BE"/>
    <w:rsid w:val="008E4377"/>
    <w:rsid w:val="008E6221"/>
    <w:rsid w:val="008F14BF"/>
    <w:rsid w:val="009709CE"/>
    <w:rsid w:val="00971B97"/>
    <w:rsid w:val="009C2CE0"/>
    <w:rsid w:val="009D411F"/>
    <w:rsid w:val="009E4C96"/>
    <w:rsid w:val="00A52C87"/>
    <w:rsid w:val="00A54E85"/>
    <w:rsid w:val="00AB25DB"/>
    <w:rsid w:val="00AB5D78"/>
    <w:rsid w:val="00AC14CF"/>
    <w:rsid w:val="00AD0AD3"/>
    <w:rsid w:val="00B0615A"/>
    <w:rsid w:val="00B131CB"/>
    <w:rsid w:val="00B157BC"/>
    <w:rsid w:val="00B32C03"/>
    <w:rsid w:val="00B51496"/>
    <w:rsid w:val="00B610BD"/>
    <w:rsid w:val="00B839C5"/>
    <w:rsid w:val="00BA73EC"/>
    <w:rsid w:val="00BA74DB"/>
    <w:rsid w:val="00BD4D75"/>
    <w:rsid w:val="00BF56A6"/>
    <w:rsid w:val="00C05548"/>
    <w:rsid w:val="00C12CAD"/>
    <w:rsid w:val="00C41641"/>
    <w:rsid w:val="00C5026E"/>
    <w:rsid w:val="00C65B42"/>
    <w:rsid w:val="00C82056"/>
    <w:rsid w:val="00CA368C"/>
    <w:rsid w:val="00CE2D92"/>
    <w:rsid w:val="00D77136"/>
    <w:rsid w:val="00DC09AE"/>
    <w:rsid w:val="00DC0B14"/>
    <w:rsid w:val="00DD7F74"/>
    <w:rsid w:val="00DE1366"/>
    <w:rsid w:val="00DF7905"/>
    <w:rsid w:val="00E16899"/>
    <w:rsid w:val="00EB400D"/>
    <w:rsid w:val="00EB563B"/>
    <w:rsid w:val="00ED6D61"/>
    <w:rsid w:val="00FB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62</cp:revision>
  <dcterms:created xsi:type="dcterms:W3CDTF">2023-10-19T09:52:00Z</dcterms:created>
  <dcterms:modified xsi:type="dcterms:W3CDTF">2025-10-15T10:14:00Z</dcterms:modified>
</cp:coreProperties>
</file>